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652F46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З</w:t>
      </w:r>
      <w:r w:rsidR="0010696D" w:rsidRPr="00652F46">
        <w:rPr>
          <w:rFonts w:ascii="Times New Roman" w:hAnsi="Times New Roman"/>
          <w:sz w:val="24"/>
          <w:szCs w:val="24"/>
        </w:rPr>
        <w:t>аключени</w:t>
      </w:r>
      <w:r w:rsidRPr="00652F46">
        <w:rPr>
          <w:rFonts w:ascii="Times New Roman" w:hAnsi="Times New Roman"/>
          <w:sz w:val="24"/>
          <w:szCs w:val="24"/>
        </w:rPr>
        <w:t>е</w:t>
      </w:r>
      <w:r w:rsidR="0010696D" w:rsidRPr="00652F46">
        <w:rPr>
          <w:rFonts w:ascii="Times New Roman" w:hAnsi="Times New Roman"/>
          <w:sz w:val="24"/>
          <w:szCs w:val="24"/>
        </w:rPr>
        <w:t xml:space="preserve"> </w:t>
      </w:r>
    </w:p>
    <w:p w:rsidR="00801AB6" w:rsidRPr="005424D0" w:rsidRDefault="0010696D" w:rsidP="00801AB6">
      <w:pPr>
        <w:jc w:val="center"/>
        <w:rPr>
          <w:rFonts w:ascii="Times New Roman" w:hAnsi="Times New Roman"/>
          <w:b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</w:t>
      </w:r>
      <w:r w:rsidR="005424D0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утверждении Порядка предоставления торговых мест при продаже товаров (выполнению работ, оказанию услуг) на ярмарке»</w:t>
      </w:r>
    </w:p>
    <w:p w:rsidR="00672888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</w:t>
      </w:r>
      <w:r w:rsidR="00672888">
        <w:rPr>
          <w:rFonts w:ascii="Times New Roman" w:hAnsi="Times New Roman"/>
          <w:sz w:val="24"/>
          <w:szCs w:val="24"/>
        </w:rPr>
        <w:t>тверждении Порядка предоставления торговых мест при продаже товаров (выполнению работ, оказанию услуг) на ярмарке»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672888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="005424D0" w:rsidRPr="005424D0">
        <w:rPr>
          <w:rFonts w:ascii="Times New Roman" w:hAnsi="Times New Roman"/>
          <w:sz w:val="24"/>
          <w:szCs w:val="24"/>
        </w:rPr>
        <w:t>«</w:t>
      </w:r>
      <w:r w:rsidR="00672888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утверждении Порядка предоставления торговых мест при продаже товаров (выполнению работ, оказанию услуг) на ярмарке»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672888" w:rsidRDefault="00E209C5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Style w:val="FontStyle19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упорядочения размещения нестационарных торговых объектов на территории </w:t>
      </w:r>
      <w:r>
        <w:rPr>
          <w:rFonts w:ascii="Times New Roman" w:hAnsi="Times New Roman"/>
          <w:sz w:val="24"/>
          <w:szCs w:val="24"/>
          <w:lang w:eastAsia="en-US"/>
        </w:rPr>
        <w:t>Унечского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городского </w:t>
      </w:r>
      <w:r>
        <w:rPr>
          <w:rFonts w:ascii="Times New Roman" w:hAnsi="Times New Roman"/>
          <w:sz w:val="24"/>
          <w:szCs w:val="24"/>
          <w:lang w:eastAsia="en-US"/>
        </w:rPr>
        <w:t>поселения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 </w:t>
      </w:r>
      <w:r w:rsidR="005424D0">
        <w:rPr>
          <w:rFonts w:ascii="Times New Roman" w:hAnsi="Times New Roman"/>
          <w:sz w:val="24"/>
          <w:szCs w:val="24"/>
        </w:rPr>
        <w:t xml:space="preserve"> </w:t>
      </w:r>
      <w:r w:rsidR="00672888">
        <w:rPr>
          <w:rFonts w:ascii="Times New Roman" w:hAnsi="Times New Roman"/>
          <w:sz w:val="24"/>
        </w:rPr>
        <w:t>Федеральн</w:t>
      </w:r>
      <w:r w:rsidR="00672888">
        <w:rPr>
          <w:rFonts w:ascii="Times New Roman" w:hAnsi="Times New Roman"/>
          <w:sz w:val="24"/>
        </w:rPr>
        <w:t>ым</w:t>
      </w:r>
      <w:r w:rsidR="00672888">
        <w:rPr>
          <w:rFonts w:ascii="Times New Roman" w:hAnsi="Times New Roman"/>
          <w:sz w:val="24"/>
        </w:rPr>
        <w:t xml:space="preserve"> закон</w:t>
      </w:r>
      <w:r w:rsidR="00672888">
        <w:rPr>
          <w:rFonts w:ascii="Times New Roman" w:hAnsi="Times New Roman"/>
          <w:sz w:val="24"/>
        </w:rPr>
        <w:t>ом</w:t>
      </w:r>
      <w:r w:rsidR="00672888">
        <w:rPr>
          <w:rFonts w:ascii="Times New Roman" w:hAnsi="Times New Roman"/>
          <w:sz w:val="24"/>
        </w:rPr>
        <w:t xml:space="preserve"> от 06.10.2003  №131-ФЗ «Об общих принципах организации местного самоуправления в Российской Федерации», ст. 11  Федеральн</w:t>
      </w:r>
      <w:r w:rsidR="00672888">
        <w:rPr>
          <w:rFonts w:ascii="Times New Roman" w:hAnsi="Times New Roman"/>
          <w:sz w:val="24"/>
        </w:rPr>
        <w:t>ым</w:t>
      </w:r>
      <w:r w:rsidR="00672888">
        <w:rPr>
          <w:rFonts w:ascii="Times New Roman" w:hAnsi="Times New Roman"/>
          <w:sz w:val="24"/>
        </w:rPr>
        <w:t xml:space="preserve"> закон</w:t>
      </w:r>
      <w:r w:rsidR="00672888">
        <w:rPr>
          <w:rFonts w:ascii="Times New Roman" w:hAnsi="Times New Roman"/>
          <w:sz w:val="24"/>
        </w:rPr>
        <w:t>ом</w:t>
      </w:r>
      <w:r w:rsidR="00672888">
        <w:rPr>
          <w:rFonts w:ascii="Times New Roman" w:hAnsi="Times New Roman"/>
          <w:sz w:val="24"/>
        </w:rPr>
        <w:t xml:space="preserve"> от 28.12.2009 №381-ФЗ «Об основах государственного регулирования торговой деятельности в Российской Федерации», постановлением Правительства Брянской области от 21.08.2015 №404-п «Об утверждении Порядка организации ярмарок</w:t>
      </w:r>
      <w:proofErr w:type="gramEnd"/>
      <w:r w:rsidR="00672888">
        <w:rPr>
          <w:rFonts w:ascii="Times New Roman" w:hAnsi="Times New Roman"/>
          <w:sz w:val="24"/>
        </w:rPr>
        <w:t xml:space="preserve"> на территории Брянской области  и  продажи  товаров    (выполнения работ,  оказания услуг)   на  них (ред.  от 26.09.2016 № 506-п)»,</w:t>
      </w:r>
      <w:r w:rsidR="00672888" w:rsidRPr="009D0552">
        <w:rPr>
          <w:rStyle w:val="FontStyle19"/>
          <w:sz w:val="24"/>
          <w:szCs w:val="24"/>
        </w:rPr>
        <w:t xml:space="preserve"> </w:t>
      </w:r>
      <w:r w:rsidR="00672888">
        <w:rPr>
          <w:rStyle w:val="FontStyle19"/>
          <w:sz w:val="24"/>
          <w:szCs w:val="24"/>
        </w:rPr>
        <w:t>постановлением администрации Унечского района от 29.03.2019 года №94 «Об организации универсальной муниципальной ярмарки на территории города Унеча»</w:t>
      </w:r>
      <w:r w:rsidR="00672888">
        <w:rPr>
          <w:rStyle w:val="FontStyle19"/>
          <w:sz w:val="24"/>
          <w:szCs w:val="24"/>
        </w:rPr>
        <w:t>.</w:t>
      </w:r>
    </w:p>
    <w:p w:rsidR="00F52DF1" w:rsidRPr="00F52DF1" w:rsidRDefault="00F52DF1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Проект нормативного правового акта направлен в адрес уполномоченного органа впервые.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роекта учитывались интересы физических и юридических лиц по вопросу размещения объектов нестационарной торговли.  </w:t>
      </w:r>
    </w:p>
    <w:p w:rsidR="0013299B" w:rsidRPr="0013299B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Порядок предоставления торговых мест при продаже товаров</w:t>
      </w:r>
      <w:r w:rsidR="0013299B" w:rsidRPr="0013299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(выполнению работ, оказанию услуг) на ярмарке </w:t>
      </w:r>
      <w:r w:rsidR="0013299B" w:rsidRPr="0013299B">
        <w:rPr>
          <w:rFonts w:ascii="Times New Roman" w:eastAsia="Times New Roman" w:hAnsi="Times New Roman"/>
          <w:sz w:val="24"/>
          <w:szCs w:val="24"/>
        </w:rPr>
        <w:t xml:space="preserve">утверждается с целью </w:t>
      </w:r>
      <w:r>
        <w:rPr>
          <w:rFonts w:ascii="Times New Roman" w:eastAsia="Times New Roman" w:hAnsi="Times New Roman"/>
          <w:sz w:val="24"/>
          <w:szCs w:val="24"/>
        </w:rPr>
        <w:t>соблюдения требований к организации продажи товаров, обеспечения населения социально значимыми товарами (услугами) на конкурентных началах</w:t>
      </w:r>
      <w:r w:rsidR="00960715">
        <w:rPr>
          <w:rFonts w:ascii="Times New Roman" w:eastAsia="Times New Roman" w:hAnsi="Times New Roman"/>
          <w:sz w:val="24"/>
          <w:szCs w:val="24"/>
        </w:rPr>
        <w:t>,</w:t>
      </w:r>
      <w:bookmarkStart w:id="0" w:name="_GoBack"/>
      <w:bookmarkEnd w:id="0"/>
      <w:r w:rsidRPr="006728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13299B">
        <w:rPr>
          <w:rFonts w:ascii="Times New Roman" w:eastAsia="Times New Roman" w:hAnsi="Times New Roman"/>
          <w:sz w:val="24"/>
          <w:szCs w:val="24"/>
        </w:rPr>
        <w:t>формирования</w:t>
      </w:r>
      <w:r>
        <w:rPr>
          <w:rFonts w:ascii="Times New Roman" w:eastAsia="Times New Roman" w:hAnsi="Times New Roman"/>
          <w:sz w:val="24"/>
          <w:szCs w:val="24"/>
        </w:rPr>
        <w:t xml:space="preserve"> торговой инфраструктуры с учетом видов и типов торговых объектов, форм и способов торговли, повышения доступности товаров (услуг) для населения.</w:t>
      </w:r>
      <w:proofErr w:type="gramEnd"/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online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debryansk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экономики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повлияют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537D23">
      <w:pPr>
        <w:rPr>
          <w:rFonts w:ascii="Times New Roman" w:hAnsi="Times New Roman"/>
          <w:sz w:val="24"/>
          <w:szCs w:val="24"/>
        </w:rPr>
      </w:pPr>
      <w:proofErr w:type="spellStart"/>
      <w:r w:rsidRPr="007F7413">
        <w:rPr>
          <w:rFonts w:ascii="Times New Roman" w:hAnsi="Times New Roman"/>
          <w:sz w:val="24"/>
          <w:szCs w:val="24"/>
        </w:rPr>
        <w:t>И.о</w:t>
      </w:r>
      <w:proofErr w:type="gramStart"/>
      <w:r w:rsidRPr="007F7413"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 w:rsidRPr="007F7413"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812E57" w:rsidRPr="007F7413" w:rsidRDefault="008A19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08</w:t>
      </w:r>
      <w:r w:rsidR="000353AD" w:rsidRPr="007F7413">
        <w:rPr>
          <w:rFonts w:ascii="Times New Roman" w:hAnsi="Times New Roman"/>
          <w:sz w:val="24"/>
          <w:szCs w:val="24"/>
        </w:rPr>
        <w:t>.201</w:t>
      </w:r>
      <w:r w:rsidR="00537D23" w:rsidRPr="007F7413">
        <w:rPr>
          <w:rFonts w:ascii="Times New Roman" w:hAnsi="Times New Roman"/>
          <w:sz w:val="24"/>
          <w:szCs w:val="24"/>
        </w:rPr>
        <w:t>9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Пилипшко</w:t>
      </w:r>
      <w:r w:rsidR="00E2680C" w:rsidRPr="00E2680C">
        <w:rPr>
          <w:rFonts w:ascii="Times New Roman" w:hAnsi="Times New Roman"/>
          <w:i/>
          <w:sz w:val="22"/>
          <w:szCs w:val="22"/>
        </w:rPr>
        <w:t>о</w:t>
      </w:r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424D0"/>
    <w:rsid w:val="0056149C"/>
    <w:rsid w:val="00580881"/>
    <w:rsid w:val="005D7B0F"/>
    <w:rsid w:val="00605F45"/>
    <w:rsid w:val="00646D64"/>
    <w:rsid w:val="00652F46"/>
    <w:rsid w:val="00672888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19E0"/>
    <w:rsid w:val="008A33C1"/>
    <w:rsid w:val="008A6786"/>
    <w:rsid w:val="008D03C4"/>
    <w:rsid w:val="00905C39"/>
    <w:rsid w:val="00933BB7"/>
    <w:rsid w:val="00960715"/>
    <w:rsid w:val="0096087E"/>
    <w:rsid w:val="009E0D6B"/>
    <w:rsid w:val="009F4930"/>
    <w:rsid w:val="00A647E6"/>
    <w:rsid w:val="00A72D33"/>
    <w:rsid w:val="00AC617D"/>
    <w:rsid w:val="00AF0414"/>
    <w:rsid w:val="00B7157A"/>
    <w:rsid w:val="00BB58F9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online.debryan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77</cp:revision>
  <cp:lastPrinted>2019-11-14T13:25:00Z</cp:lastPrinted>
  <dcterms:created xsi:type="dcterms:W3CDTF">2017-06-09T12:26:00Z</dcterms:created>
  <dcterms:modified xsi:type="dcterms:W3CDTF">2019-11-14T13:26:00Z</dcterms:modified>
</cp:coreProperties>
</file>